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B1" w:rsidRDefault="00B662E1" w:rsidP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041">
        <w:rPr>
          <w:rFonts w:ascii="Times New Roman" w:hAnsi="Times New Roman" w:cs="Times New Roman"/>
          <w:b/>
          <w:sz w:val="28"/>
          <w:szCs w:val="28"/>
        </w:rPr>
        <w:t>Министерство образования Нижегородской области</w:t>
      </w:r>
    </w:p>
    <w:p w:rsidR="00B662E1" w:rsidRDefault="00B662E1" w:rsidP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 w:rsidP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 w:rsidP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 w:rsidP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 w:rsidP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 w:rsidP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 w:rsidP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 w:rsidP="00B662E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662E1">
        <w:rPr>
          <w:rFonts w:ascii="Times New Roman" w:hAnsi="Times New Roman" w:cs="Times New Roman"/>
          <w:b/>
          <w:sz w:val="48"/>
          <w:szCs w:val="48"/>
        </w:rPr>
        <w:t>Региональный</w:t>
      </w:r>
      <w:r>
        <w:rPr>
          <w:rFonts w:ascii="Times New Roman" w:hAnsi="Times New Roman" w:cs="Times New Roman"/>
          <w:b/>
          <w:sz w:val="48"/>
          <w:szCs w:val="48"/>
        </w:rPr>
        <w:t xml:space="preserve"> социальный проект</w:t>
      </w:r>
    </w:p>
    <w:p w:rsidR="00B662E1" w:rsidRDefault="00B662E1" w:rsidP="00B662E1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«СВЯЗУЮЩАЯ НИТЬ»</w:t>
      </w:r>
    </w:p>
    <w:p w:rsidR="00B662E1" w:rsidRDefault="00B662E1" w:rsidP="00B662E1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B662E1" w:rsidRDefault="00B662E1" w:rsidP="00B662E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 w:rsidP="00B662E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62E1" w:rsidRPr="00EF2041" w:rsidRDefault="00B662E1" w:rsidP="00EF2041">
      <w:pPr>
        <w:ind w:left="5670"/>
        <w:rPr>
          <w:rFonts w:ascii="Times New Roman" w:hAnsi="Times New Roman" w:cs="Times New Roman"/>
          <w:b/>
          <w:sz w:val="28"/>
          <w:szCs w:val="28"/>
        </w:rPr>
      </w:pPr>
      <w:r w:rsidRPr="00EF2041">
        <w:rPr>
          <w:rFonts w:ascii="Times New Roman" w:hAnsi="Times New Roman" w:cs="Times New Roman"/>
          <w:b/>
          <w:sz w:val="28"/>
          <w:szCs w:val="28"/>
        </w:rPr>
        <w:t>АВТОРЫ</w:t>
      </w:r>
      <w:r w:rsidR="00EF2041" w:rsidRPr="00EF2041">
        <w:rPr>
          <w:rFonts w:ascii="Times New Roman" w:hAnsi="Times New Roman" w:cs="Times New Roman"/>
          <w:b/>
          <w:sz w:val="28"/>
          <w:szCs w:val="28"/>
        </w:rPr>
        <w:t>:</w:t>
      </w:r>
    </w:p>
    <w:p w:rsidR="00B662E1" w:rsidRPr="00EF2041" w:rsidRDefault="00B662E1" w:rsidP="00EF2041">
      <w:pPr>
        <w:ind w:left="5670"/>
        <w:rPr>
          <w:rFonts w:ascii="Times New Roman" w:hAnsi="Times New Roman" w:cs="Times New Roman"/>
          <w:b/>
          <w:sz w:val="28"/>
          <w:szCs w:val="28"/>
        </w:rPr>
      </w:pPr>
      <w:r w:rsidRPr="00EF2041">
        <w:rPr>
          <w:rFonts w:ascii="Times New Roman" w:hAnsi="Times New Roman" w:cs="Times New Roman"/>
          <w:b/>
          <w:sz w:val="28"/>
          <w:szCs w:val="28"/>
        </w:rPr>
        <w:t>Себельдина Н.Н.</w:t>
      </w:r>
    </w:p>
    <w:p w:rsidR="00B662E1" w:rsidRPr="00EF2041" w:rsidRDefault="00B662E1" w:rsidP="00EF2041">
      <w:pPr>
        <w:ind w:left="567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F2041">
        <w:rPr>
          <w:rFonts w:ascii="Times New Roman" w:hAnsi="Times New Roman" w:cs="Times New Roman"/>
          <w:b/>
          <w:sz w:val="28"/>
          <w:szCs w:val="28"/>
        </w:rPr>
        <w:t>Воротникова</w:t>
      </w:r>
      <w:proofErr w:type="spellEnd"/>
      <w:r w:rsidRPr="00EF2041">
        <w:rPr>
          <w:rFonts w:ascii="Times New Roman" w:hAnsi="Times New Roman" w:cs="Times New Roman"/>
          <w:b/>
          <w:sz w:val="28"/>
          <w:szCs w:val="28"/>
        </w:rPr>
        <w:t xml:space="preserve"> О.Г.</w:t>
      </w:r>
    </w:p>
    <w:p w:rsidR="00B662E1" w:rsidRDefault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95E" w:rsidRDefault="00EF39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95E" w:rsidRDefault="00EF39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Default="00B66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E1" w:rsidRPr="00EF2041" w:rsidRDefault="00EF39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</w:t>
      </w:r>
      <w:r w:rsidR="00B662E1" w:rsidRPr="00EF204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Style w:val="ab"/>
        <w:tblW w:w="10915" w:type="dxa"/>
        <w:tblInd w:w="-1026" w:type="dxa"/>
        <w:tblLook w:val="04A0"/>
      </w:tblPr>
      <w:tblGrid>
        <w:gridCol w:w="2660"/>
        <w:gridCol w:w="8255"/>
      </w:tblGrid>
      <w:tr w:rsidR="008B446E" w:rsidTr="008B446E">
        <w:trPr>
          <w:trHeight w:val="80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6E" w:rsidRDefault="008B44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Цель и задачи конкурсной работы</w:t>
            </w: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6E" w:rsidRDefault="008B446E">
            <w:pPr>
              <w:ind w:left="709" w:right="281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Цель проекта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объединение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усилий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участников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проекта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выработке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стратегий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оптимального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отношения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молодого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поколения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к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особо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охраняемым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природным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экосистемам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России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содействие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внутреннему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изменению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личности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ребенка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экологическое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просвещение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распространение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природоохранных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идей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изучение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родного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края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участие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научно-исследовательской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деятельности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проблематике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повышение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грамотности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участников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проекта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развитие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мышления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создание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условий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для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присвоения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эколого-культурных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ценностей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формирования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позитивного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ценностного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отношения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к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целесообразному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образу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жизни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ответственности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этики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содействие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осознанию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участников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проекта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взаимосвязи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культуры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человека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качества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окружающей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среды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организация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освоения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участниками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проекта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навыка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придавать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экологическую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направленность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любой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деятельности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опыта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социального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взаимодействия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области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общественно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значимой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ориентированной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деятельности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ind w:right="284" w:firstLine="6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proofErr w:type="spellStart"/>
            <w:r>
              <w:rPr>
                <w:rStyle w:val="mw-headline"/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Воспитательные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адачи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проекта</w:t>
            </w:r>
            <w:proofErr w:type="spellEnd"/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1.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Воспитание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учащихся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ходе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работы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над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проектом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таких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нравственных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чувств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как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совесть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долг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ответственность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патриотизм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Создание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прецедента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метапредметного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подхода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к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воспитанию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личности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3.Воспитание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человека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способного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социально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–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оправданные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поступки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основе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которых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лежат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всечеловеческие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нравственные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качества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терпение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милосердие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незлобливость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).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4.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Воспитание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человека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любящего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свою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малую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большую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родину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уважающего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чтящего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обычаи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традиции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предков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живущего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общими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интересами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духовно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нравственно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здоровых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граждан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патриотов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своего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Отечества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3"/>
              <w:shd w:val="clear" w:color="auto" w:fill="FFFFFF"/>
              <w:spacing w:before="0"/>
              <w:ind w:right="284" w:firstLine="6"/>
              <w:jc w:val="both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Style w:val="mw-headline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ru-RU"/>
              </w:rPr>
              <w:t>Образовательные</w:t>
            </w:r>
            <w:r>
              <w:rPr>
                <w:rFonts w:ascii="Times New Roman" w:hAnsi="Times New Roman" w:cs="Times New Roman"/>
                <w:b w:val="0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задачи проекта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1.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Изучить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основные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биотопы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Пустынского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заказника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Нижегородской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области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изучить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места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природные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исторические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объекты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находящиеся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территории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Пустынского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заказника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Сохранить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накопленные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ходе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работы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знания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виде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эколого-биологических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историко-краеведческих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литературных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изысканий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форме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Атлас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Пустыни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».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3.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Научить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участников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проекта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искать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обрабатывать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информацию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различных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носителях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том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числе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духовного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содержания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4.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Обучить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работе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группах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представлению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совместных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результатов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работы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5.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у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школьников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навыки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участия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ориентированной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деятельности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развитие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способностей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к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самостоятельному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выбору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объектов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приложения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сил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;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участие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или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иной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деятельности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вместе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взрослыми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проявлением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самостоятельности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творчества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6.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Сформировать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качественно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новый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уровень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исследований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проектирования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обучающихся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совершенствование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углубление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интеграции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образовательного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процесса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фундаментальными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исследованиями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3"/>
              <w:shd w:val="clear" w:color="auto" w:fill="FFFFFF"/>
              <w:spacing w:before="0"/>
              <w:ind w:right="284" w:firstLine="6"/>
              <w:jc w:val="both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Style w:val="mw-headline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ru-RU"/>
              </w:rPr>
              <w:t>Развивающие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задачи проекта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1.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Увидеть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объекты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Пустынского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заказника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глазами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краеведа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историка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литератора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художника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рассказать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о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них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Обучить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рефлексии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собственной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деятельности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right="284" w:firstLine="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3.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Развить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инициативу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творчество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школьников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через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организацию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социально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значимой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деятельности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8B446E" w:rsidTr="008B446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6E" w:rsidRDefault="008B44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Краткое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конкурсной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6E" w:rsidRDefault="008B446E">
            <w:pPr>
              <w:ind w:right="284"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Данный проект был разработан под лозунгом «Любовь к Родине начинается с любви к природе». Региональный социальный проект «Связующая нить» зародился в 2009 году в ходе работы авторов проекта со своими учениками в экологической экспедиции в деревне Пустынь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Арзамасского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района Нижегородской области. Сильнейшее впечатление и на ребят, и на учителей произвело посещение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Иверско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Софрониевой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Девичьей Пустыни и общение с отцом Владимиром. Чтобы материалы экспедиции (она стала ежегодной), впечатления не пропали, было решено их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систематизировать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и в ходе работы над проектом создать Атлас Пустыни, который постоянно пополняется.</w:t>
            </w:r>
          </w:p>
        </w:tc>
      </w:tr>
      <w:tr w:rsidR="008B446E" w:rsidTr="008B446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6E" w:rsidRDefault="008B44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Предполагаемые конечные результаты, перспективы развития, долгосрочный эффект</w:t>
            </w: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6E" w:rsidRDefault="008B446E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Сроки проведения проекта</w:t>
            </w:r>
          </w:p>
          <w:p w:rsidR="008B446E" w:rsidRDefault="008B446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Бессрочный</w:t>
            </w:r>
          </w:p>
          <w:p w:rsidR="008B446E" w:rsidRDefault="008B446E">
            <w:pPr>
              <w:ind w:left="67" w:right="281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ru-RU"/>
              </w:rPr>
              <w:t>Предполагаемые результаты, их социальная значимость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left="6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1.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Создание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отдельных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глав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Атласа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Пустыни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: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left="6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описание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географии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объекта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left="6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создание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историко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–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краеведческого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раздела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подробным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описанием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исторических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объектов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Пустыни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left="6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создание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сборника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Основные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биотопы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Пустынского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заказника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»;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left="6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создание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сборника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Этимология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названия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растений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Пустыни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»;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left="6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создание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сборника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очерков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участников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проекта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материалам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экспедиций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left="6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Создание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гуманистической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развивающей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среды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жизнедеятельности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учащихся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представление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дополнительных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возможностей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для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саморазвития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самоутверждения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самовыражения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left="6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3.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Комплексный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подход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к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воспитанию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гражданственности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патриотизма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экологической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культуры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ind w:left="6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4.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Организация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социально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–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значимой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общественной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деятельности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школьников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8B446E" w:rsidTr="008B446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6E" w:rsidRDefault="008B44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Порядок контроля и оценки результатов</w:t>
            </w: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Оценивание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производится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в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три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этапа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:</w:t>
            </w:r>
          </w:p>
          <w:p w:rsidR="008B446E" w:rsidRDefault="008B446E">
            <w:pPr>
              <w:pStyle w:val="3"/>
              <w:shd w:val="clear" w:color="auto" w:fill="FFFFFF"/>
              <w:spacing w:before="0"/>
              <w:jc w:val="both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Style w:val="mw-headline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ru-RU"/>
              </w:rPr>
              <w:t>До работы над проектом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Мозговой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штурм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»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Презентация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руководителей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проекта</w:t>
            </w:r>
            <w:proofErr w:type="spellEnd"/>
          </w:p>
          <w:p w:rsidR="008B446E" w:rsidRDefault="008B446E">
            <w:pPr>
              <w:pStyle w:val="3"/>
              <w:shd w:val="clear" w:color="auto" w:fill="FFFFFF"/>
              <w:spacing w:before="0"/>
              <w:jc w:val="both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Style w:val="mw-headline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ru-RU"/>
              </w:rPr>
              <w:t>В ходе работы над проектом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Знаю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–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интересуюсь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–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умею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»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Рефлексия</w:t>
            </w:r>
            <w:proofErr w:type="spellEnd"/>
          </w:p>
          <w:p w:rsidR="008B446E" w:rsidRDefault="008B446E">
            <w:pPr>
              <w:pStyle w:val="3"/>
              <w:shd w:val="clear" w:color="auto" w:fill="FFFFFF"/>
              <w:spacing w:before="0"/>
              <w:jc w:val="both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Style w:val="mw-headline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ru-RU"/>
              </w:rPr>
              <w:t>После завершения работы над проектом</w:t>
            </w:r>
          </w:p>
          <w:p w:rsidR="008B446E" w:rsidRDefault="008B446E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Отзывы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участников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проекта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Самооценка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Конференция</w:t>
            </w:r>
            <w:proofErr w:type="spellEnd"/>
          </w:p>
        </w:tc>
      </w:tr>
      <w:tr w:rsidR="008B446E" w:rsidTr="008B446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46E" w:rsidRDefault="008B44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Необходимые ресурсы для реализации конкурсной работы</w:t>
            </w:r>
          </w:p>
        </w:tc>
        <w:tc>
          <w:tcPr>
            <w:tcW w:w="8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6E" w:rsidRDefault="008B44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База для проведения полевой практики.</w:t>
            </w:r>
          </w:p>
          <w:p w:rsidR="008B446E" w:rsidRDefault="008B44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B446E" w:rsidRDefault="008B446E" w:rsidP="0015515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B662E1" w:rsidRDefault="00B662E1" w:rsidP="0015515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662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Содержание</w:t>
      </w:r>
    </w:p>
    <w:p w:rsidR="000B6F30" w:rsidRPr="00B662E1" w:rsidRDefault="000B6F30" w:rsidP="0015515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1.  Авторы и координаторы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</w:t>
      </w:r>
      <w:r w:rsidR="000A6859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3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2. Целевая группа участников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</w:t>
      </w:r>
      <w:r w:rsidR="000A6859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3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3. Адресаты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…………………………………………………………..</w:t>
      </w:r>
      <w:r w:rsidR="000A6859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.3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4. Эпиграф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……………………………………………………………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.3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5. Аннотация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…………………………………………………………</w:t>
      </w:r>
      <w:r w:rsidR="000A6859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.4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                 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6. Пояснительная записка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…………………………………………………….</w:t>
      </w:r>
      <w:r w:rsidR="000A6859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4-</w:t>
      </w:r>
      <w:r w:rsidR="000A6859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5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7. Идея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………………………………………………………………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...5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8. Цель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………………………………………………………………..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.6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9. Задачи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……………………………………………………………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…6-7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                    </w:t>
      </w:r>
      <w:r w:rsidRPr="00B662E1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10. Участники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………………………………………………………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…7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lastRenderedPageBreak/>
        <w:t>11. География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………………………………………………………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...7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                                     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12. Сроки проведения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.7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13. Этапы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…………………………………………………………….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.7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14. Направление деятельности участников проекта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……………………….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.7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15. Формы предоставления материала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……………………………………..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7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16. График оценивания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……………………………………………………….</w:t>
      </w:r>
      <w:r w:rsidR="004C569C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8</w:t>
      </w:r>
      <w:r w:rsidRPr="00B662E1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17. Методы оценивания</w:t>
      </w:r>
      <w:r w:rsidR="008A087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………………………………………………………8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18. Необходимые начальные знания, умения, навыки</w:t>
      </w:r>
      <w:r w:rsidR="000B6F30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…………………….</w:t>
      </w:r>
      <w:r w:rsidR="008A087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8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19. Планируемый результат</w:t>
      </w:r>
      <w:r w:rsidR="000B6F30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…………………………………………………</w:t>
      </w:r>
      <w:r w:rsidR="008A087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8</w:t>
      </w:r>
    </w:p>
    <w:p w:rsid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20. Предполагаемые результаты, их социальная значимость</w:t>
      </w:r>
      <w:r w:rsid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…………….</w:t>
      </w:r>
      <w:r w:rsidR="008A087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8-9</w:t>
      </w:r>
    </w:p>
    <w:p w:rsidR="008A087A" w:rsidRPr="00B662E1" w:rsidRDefault="008A087A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21. Литература…………………………………………………………………9</w:t>
      </w:r>
    </w:p>
    <w:p w:rsidR="00B662E1" w:rsidRPr="00B662E1" w:rsidRDefault="00B662E1" w:rsidP="000B6F30">
      <w:pPr>
        <w:spacing w:after="0" w:line="360" w:lineRule="auto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5515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2</w:t>
      </w:r>
      <w:r w:rsidR="000A6859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1. Продукт проекта «Атлас Пустыни»</w:t>
      </w:r>
      <w:r w:rsidR="008A087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…………………См. Приложение</w:t>
      </w:r>
    </w:p>
    <w:p w:rsidR="00B662E1" w:rsidRDefault="00B662E1" w:rsidP="000B6F30">
      <w:pPr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0A6859" w:rsidRDefault="000A6859" w:rsidP="00EF2041">
      <w:pPr>
        <w:spacing w:line="36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0A6859" w:rsidRDefault="000A6859" w:rsidP="00EF2041">
      <w:pPr>
        <w:spacing w:line="36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0A6859" w:rsidRDefault="000A6859" w:rsidP="00EF2041">
      <w:pPr>
        <w:spacing w:line="36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0B6F30" w:rsidRDefault="000B6F30" w:rsidP="00EF2041">
      <w:pPr>
        <w:spacing w:line="36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EF2041" w:rsidRDefault="00EF2041" w:rsidP="00EF395E">
      <w:pPr>
        <w:spacing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Авторы и координаторы проекта</w:t>
      </w:r>
    </w:p>
    <w:p w:rsidR="00EF2041" w:rsidRDefault="00EF2041" w:rsidP="00EF395E">
      <w:pPr>
        <w:spacing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1.</w:t>
      </w:r>
      <w:r w:rsidRPr="00EF204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Себельдина Наталья Николаевна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, учитель биологии высшей категории МБОУ </w:t>
      </w:r>
      <w:r w:rsidR="00EF395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школа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№7 Нижегородского района г. Нижнего Новгорода.</w:t>
      </w:r>
    </w:p>
    <w:p w:rsidR="00EF2041" w:rsidRDefault="00EF2041" w:rsidP="00EF395E">
      <w:pPr>
        <w:spacing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Воротникова</w:t>
      </w:r>
      <w:proofErr w:type="spellEnd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Ольга Григорьевна, учитель русского языка и ли</w:t>
      </w:r>
      <w:r w:rsidR="00EF395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т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ературы высшей категории МБОУ </w:t>
      </w:r>
      <w:r w:rsidR="00EF395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школа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№7 Нижегородского района г. Нижнего Новгорода.</w:t>
      </w:r>
    </w:p>
    <w:p w:rsidR="00F7123C" w:rsidRPr="00F7123C" w:rsidRDefault="00F7123C" w:rsidP="00EF395E">
      <w:pPr>
        <w:spacing w:line="24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Целевая группа участников проекта</w:t>
      </w: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</w:t>
      </w:r>
    </w:p>
    <w:p w:rsidR="00F7123C" w:rsidRDefault="00F7123C" w:rsidP="00EF395E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В проекте принимают участие школьники 6-11 классов и педагоги, проявившие интерес к проектно–исследовательской, природоохранной, турист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ичес</w:t>
      </w: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ко–экологической деятельности и духовно-нравственному воспитанию.</w:t>
      </w:r>
    </w:p>
    <w:p w:rsidR="00F7123C" w:rsidRPr="00F7123C" w:rsidRDefault="00F7123C" w:rsidP="00EF395E">
      <w:pPr>
        <w:spacing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Адресаты проекта</w:t>
      </w:r>
    </w:p>
    <w:p w:rsidR="00F7123C" w:rsidRDefault="00F7123C" w:rsidP="00EF395E">
      <w:pPr>
        <w:spacing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 xml:space="preserve">Учащиеся 6-11 классов МБОУ </w:t>
      </w:r>
      <w:r w:rsidR="00EF395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школа</w:t>
      </w: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№ 7 Нижегородского района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</w:t>
      </w:r>
      <w:r w:rsidR="00EF395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г. Нижнего Новгорода.</w:t>
      </w:r>
    </w:p>
    <w:p w:rsidR="00F7123C" w:rsidRDefault="00F7123C" w:rsidP="00EF395E">
      <w:pPr>
        <w:spacing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F7123C" w:rsidRPr="00F7123C" w:rsidRDefault="00F7123C" w:rsidP="00EF395E">
      <w:pPr>
        <w:spacing w:line="24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Эпиграф</w:t>
      </w:r>
      <w:r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ы</w:t>
      </w:r>
      <w:r w:rsidRPr="00F7123C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проекта</w:t>
      </w:r>
    </w:p>
    <w:p w:rsidR="00F7123C" w:rsidRPr="00F7123C" w:rsidRDefault="00F7123C" w:rsidP="00EF395E">
      <w:pPr>
        <w:spacing w:after="0" w:line="240" w:lineRule="auto"/>
        <w:ind w:left="4678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Есть мир людей. Есть мир природы.</w:t>
      </w:r>
    </w:p>
    <w:p w:rsidR="00F7123C" w:rsidRPr="00F7123C" w:rsidRDefault="00F7123C" w:rsidP="00EF395E">
      <w:pPr>
        <w:spacing w:after="0" w:line="240" w:lineRule="auto"/>
        <w:ind w:left="4678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В стремленье их объединить</w:t>
      </w:r>
    </w:p>
    <w:p w:rsidR="00F7123C" w:rsidRPr="00F7123C" w:rsidRDefault="00F7123C" w:rsidP="00EF395E">
      <w:pPr>
        <w:spacing w:after="0" w:line="240" w:lineRule="auto"/>
        <w:ind w:left="4678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Мы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тешим мысль, что вяжем нить -</w:t>
      </w:r>
    </w:p>
    <w:p w:rsidR="00F7123C" w:rsidRPr="00F7123C" w:rsidRDefault="00F7123C" w:rsidP="00EF395E">
      <w:pPr>
        <w:spacing w:after="0" w:line="240" w:lineRule="auto"/>
        <w:ind w:left="4678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Меж ними нити должно быть!</w:t>
      </w:r>
    </w:p>
    <w:p w:rsidR="00F7123C" w:rsidRPr="00F7123C" w:rsidRDefault="00F7123C" w:rsidP="00EF395E">
      <w:pPr>
        <w:spacing w:line="240" w:lineRule="auto"/>
        <w:ind w:left="4678"/>
        <w:jc w:val="right"/>
        <w:rPr>
          <w:rFonts w:ascii="Times New Roman" w:hAnsi="Times New Roman" w:cs="Times New Roman"/>
          <w:i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i/>
          <w:color w:val="262626" w:themeColor="text1" w:themeTint="D9"/>
          <w:sz w:val="28"/>
          <w:szCs w:val="28"/>
        </w:rPr>
        <w:t>Шустов С.</w:t>
      </w:r>
    </w:p>
    <w:p w:rsidR="00F7123C" w:rsidRPr="00F7123C" w:rsidRDefault="00F7123C" w:rsidP="00EF395E">
      <w:pPr>
        <w:spacing w:after="0" w:line="240" w:lineRule="auto"/>
        <w:ind w:left="3402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 цветы,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и шмели, и трава, и колосья,</w:t>
      </w:r>
    </w:p>
    <w:p w:rsidR="00F7123C" w:rsidRPr="00F7123C" w:rsidRDefault="00F7123C" w:rsidP="00EF395E">
      <w:pPr>
        <w:spacing w:after="0" w:line="240" w:lineRule="auto"/>
        <w:ind w:left="3402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 лазурь, и полуденный зной…</w:t>
      </w:r>
    </w:p>
    <w:p w:rsidR="00F7123C" w:rsidRPr="00F7123C" w:rsidRDefault="00F7123C" w:rsidP="00EF395E">
      <w:pPr>
        <w:spacing w:after="0" w:line="240" w:lineRule="auto"/>
        <w:ind w:left="3402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Срок настанет, Г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осподь сына блудного спросит:</w:t>
      </w:r>
    </w:p>
    <w:p w:rsidR="00F7123C" w:rsidRPr="00F7123C" w:rsidRDefault="00F7123C" w:rsidP="00EF395E">
      <w:pPr>
        <w:spacing w:after="0" w:line="240" w:lineRule="auto"/>
        <w:ind w:left="3402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Был л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 счастлив ты в жизни земной?</w:t>
      </w:r>
    </w:p>
    <w:p w:rsidR="00F7123C" w:rsidRPr="00F7123C" w:rsidRDefault="00F7123C" w:rsidP="00EF395E">
      <w:pPr>
        <w:spacing w:after="0" w:line="240" w:lineRule="auto"/>
        <w:ind w:left="3402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 забуду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я все – помню только вот эти</w:t>
      </w:r>
    </w:p>
    <w:p w:rsidR="00F7123C" w:rsidRPr="00F7123C" w:rsidRDefault="00F7123C" w:rsidP="00EF395E">
      <w:pPr>
        <w:spacing w:after="0" w:line="240" w:lineRule="auto"/>
        <w:ind w:left="3402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Полевые цветы ме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ж колосьев и трав,</w:t>
      </w:r>
    </w:p>
    <w:p w:rsidR="00F7123C" w:rsidRPr="00F7123C" w:rsidRDefault="00F7123C" w:rsidP="00EF395E">
      <w:pPr>
        <w:spacing w:after="0" w:line="240" w:lineRule="auto"/>
        <w:ind w:left="3402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 от сладо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стных слез не сумею ответить,</w:t>
      </w:r>
      <w:r w:rsidRPr="00F7123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</w:p>
    <w:p w:rsidR="00F7123C" w:rsidRPr="00F7123C" w:rsidRDefault="00F7123C" w:rsidP="00EF395E">
      <w:pPr>
        <w:spacing w:after="0" w:line="240" w:lineRule="auto"/>
        <w:ind w:left="3402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 милосердным коленям припав.</w:t>
      </w:r>
    </w:p>
    <w:p w:rsidR="00F7123C" w:rsidRDefault="00F7123C" w:rsidP="00EF395E">
      <w:pPr>
        <w:spacing w:line="240" w:lineRule="auto"/>
        <w:ind w:left="4536"/>
        <w:jc w:val="right"/>
        <w:rPr>
          <w:rFonts w:ascii="Times New Roman" w:hAnsi="Times New Roman" w:cs="Times New Roman"/>
          <w:i/>
          <w:color w:val="262626" w:themeColor="text1" w:themeTint="D9"/>
          <w:sz w:val="28"/>
          <w:szCs w:val="28"/>
        </w:rPr>
      </w:pPr>
      <w:r w:rsidRPr="00F7123C">
        <w:rPr>
          <w:rFonts w:ascii="Times New Roman" w:hAnsi="Times New Roman" w:cs="Times New Roman"/>
          <w:i/>
          <w:color w:val="262626" w:themeColor="text1" w:themeTint="D9"/>
          <w:sz w:val="28"/>
          <w:szCs w:val="28"/>
        </w:rPr>
        <w:t>Евангельская притча</w:t>
      </w:r>
    </w:p>
    <w:p w:rsidR="004C569C" w:rsidRDefault="004C569C" w:rsidP="002D1E4A">
      <w:pPr>
        <w:spacing w:line="240" w:lineRule="auto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2B58CC" w:rsidRPr="002B58CC" w:rsidRDefault="002B58CC" w:rsidP="00EF395E">
      <w:pPr>
        <w:spacing w:line="24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Аннотация проекта </w:t>
      </w:r>
    </w:p>
    <w:p w:rsidR="002B58CC" w:rsidRPr="002B58CC" w:rsidRDefault="002B58CC" w:rsidP="00EF395E">
      <w:pPr>
        <w:spacing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Экологическое воспитание – это воспитание нравственности, духовности и интеллекта. В 2007 и 2008 гг. в посланиях Президента России Федеральному собранию Российской Федерации было подчеркнуто: </w:t>
      </w:r>
      <w:proofErr w:type="gram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«Духовное единство народа и объединяющие нас моральные ценности — это такой же важный фактор развития, как политическая и экономическая стабильность… и общество лишь тогда способно ставить и решать масштабные национальные задачи, когда у него есть общая система нравственных ориентиров, когда в стране хранят уважение к родному языку, к самобытной культуре и к самобытным культурным ценностям, к памяти своих предков, к каждой</w:t>
      </w:r>
      <w:proofErr w:type="gram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странице нашей отечественной истории».</w:t>
      </w:r>
    </w:p>
    <w:p w:rsidR="002B58CC" w:rsidRPr="002B58CC" w:rsidRDefault="002B58CC" w:rsidP="00EF395E">
      <w:pPr>
        <w:spacing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Данный проект был разработан под лозунгом «Любовь к Родине начинается с любви к природе». Работая над созданием проекта, авторы руководствовались словами, произнесенными Святейшим Патриархом Кириллом на открытии XVIII Международных Рождественских чтений 25 января 2010 года,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который в частности сказал: «Школьное образование призвано не только </w:t>
      </w:r>
      <w:proofErr w:type="gram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обеспечивать</w:t>
      </w:r>
      <w:proofErr w:type="gram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трансляцию научных знаний и представлений новым поколениям, но и формировать ценностные идеалы и ориентиры, утверждать в сознании и душах учеников базовые мировоззренческие понятия с учетом нашего исторического опыта и </w:t>
      </w: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 xml:space="preserve">отечественной культурной традиции, сказавшейся на протяжении многих веков».   </w:t>
      </w:r>
    </w:p>
    <w:p w:rsidR="00D810D4" w:rsidRDefault="002B58CC" w:rsidP="00EF395E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Авторы проекта считают, что заложить любовь к Родине, к родному краю, к родной природе можно только в детстве. Потом поменять мировоззрение, изменить представления и взгляды человека на окружающее необычайно сложно. Именно поэтому важно своевременно развивать экологическое сознание с детства. Региональный социальный проект «Связующая нить» зародился в 2009 году в ходе работы авторов проекта со своими учениками в экологической экспедиции в деревне Пустынь </w:t>
      </w:r>
      <w:proofErr w:type="spell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Арзамасского</w:t>
      </w:r>
      <w:proofErr w:type="spell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района Нижегородской области. Сильнейшее впечатление и на ребят, и на учителей произвело посещение </w:t>
      </w:r>
      <w:proofErr w:type="spell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Иверско</w:t>
      </w:r>
      <w:proofErr w:type="spell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–</w:t>
      </w:r>
      <w:proofErr w:type="spell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Софрониевой</w:t>
      </w:r>
      <w:proofErr w:type="spell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Девичьей Пустыни и общение с отцом Владимиром. Чтобы материалы экспедиции (она стала ежегодной), впечатления не пропали, было решено их </w:t>
      </w:r>
      <w:proofErr w:type="gram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систематизировать</w:t>
      </w:r>
      <w:proofErr w:type="gramEnd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,</w:t>
      </w: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и в ходе работы над проектом создать Атлас Пустыни, который постоянно пополняется.</w:t>
      </w:r>
    </w:p>
    <w:p w:rsidR="00D810D4" w:rsidRDefault="002B58CC" w:rsidP="00EF395E">
      <w:pPr>
        <w:spacing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Пояснительная записка</w:t>
      </w:r>
    </w:p>
    <w:p w:rsidR="00D810D4" w:rsidRDefault="002B58CC" w:rsidP="00EF395E">
      <w:pPr>
        <w:spacing w:line="240" w:lineRule="auto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Вопросы духовно-нравственного воспитания и социализации </w:t>
      </w:r>
      <w:proofErr w:type="gram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обучающихся</w:t>
      </w:r>
      <w:proofErr w:type="gram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, отраженные в Федеральном государственном стандарте общего образования второго поколения, определены как задачи первостепенной важности. Согласно требованиям Стандарта в структуре основной образовательной программы в дополнении к фундаментальному ядру содержания образования предусматривается концепция духовно-нравственного воспитания школьников. Всё чаще поднимаются вопросы духовно-нравственного воспитания личности в аспекте экологического образования. Вопросы экологии, на наш взгляд, необходимо рассматривать во взаимосвязи с духовно-нравственным воспитанием. </w:t>
      </w:r>
      <w:proofErr w:type="gram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Говоря о нравственных основах экологического образования, Н.Н. Моисеев (учёный, академик, президент Российского национального комитета содействия Программе ООН по охране окружающей среды, президент Международного независимого эколого-политологического университета (МНЭПУ) (1993—2000), главный редактор журнала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«Экология и жизнь» (1995—2000) </w:t>
      </w: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подчёркивал, что «самое страшное - это не грязь в городе, на стройке и на заводе, а грязь в душах людей, которая порождает небрежность к Природе</w:t>
      </w:r>
      <w:proofErr w:type="gram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, непонимание и неуважение законов её развития, а главное - сеет агрессивность и недоброжелательность </w:t>
      </w:r>
      <w:proofErr w:type="gram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</w:t>
      </w:r>
      <w:proofErr w:type="gram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ближним своим». </w:t>
      </w:r>
      <w:proofErr w:type="gram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Термин «духовность» берёт свое начало от слова «дух», имеющего три значения: «сознание, мышление, психические способности; начало, определяющее поведение»; «внутренняя, моральная сила»; «в религии и мифологии: бесплотное сверхъестественное существо».</w:t>
      </w:r>
      <w:proofErr w:type="gram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</w:t>
      </w:r>
      <w:proofErr w:type="gram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Апостол Павел в Послании к </w:t>
      </w:r>
      <w:proofErr w:type="spell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Галатам</w:t>
      </w:r>
      <w:proofErr w:type="spell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называл плодом духа «любовь, милосердие, радость, веру, мир, кротость, долготерпение, воздержание».</w:t>
      </w:r>
      <w:proofErr w:type="gram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«Духовность» трактуется как «свойство души, состоящее в преобладании духовных, нравственных и интеллектуальных интересов </w:t>
      </w:r>
      <w:proofErr w:type="gram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над</w:t>
      </w:r>
      <w:proofErr w:type="gram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материальными». В «Современном психологическом словаре» духовность </w:t>
      </w: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 xml:space="preserve">определяется как поиск, деятельность, опыт, посредством которого субъект осуществляет в себе преобразования, которые необходимы для достижения истины. «Современный словарь по педагогике» трактует понятие «нравственность» как «...совокупность норм и правил, регулирующих отношения в обществе на основе общественного мнения, стимулирующих или тормозящих их поведение и деятельность». Нравственность центрируется вокруг категорий Добра и Любви, она призвана обеспечить не только </w:t>
      </w:r>
      <w:proofErr w:type="spell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общежительность</w:t>
      </w:r>
      <w:proofErr w:type="spell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людей, их совместное прогрессивное развитие, но и гармоничность их бытия с Природой. Духовность и нравственность образуют единство: нет духовности без нравственности, но и нравственность озаряется духовным светом. Духовно-нравственные основы экологического образования изначально по своей сути имеют </w:t>
      </w:r>
      <w:proofErr w:type="spell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этнокультурологические</w:t>
      </w:r>
      <w:proofErr w:type="spell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корни.</w:t>
      </w:r>
    </w:p>
    <w:p w:rsidR="002B58CC" w:rsidRPr="002B58CC" w:rsidRDefault="002B58CC" w:rsidP="00EF395E">
      <w:pPr>
        <w:spacing w:line="24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Идея проекта</w:t>
      </w:r>
    </w:p>
    <w:p w:rsidR="002B58CC" w:rsidRDefault="002B58CC" w:rsidP="00EF395E">
      <w:pPr>
        <w:spacing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Много прекрасных поэтических строк сложено о Нижегородском крае. Мы много говорим о том, что надо любить свой край, но нельзя любить, не зная. Как сказал Ю. Ефремов, «Люблю и знаю. Знаю и люблю. И полней люблю, чем больше знаю». Мы хотим, чтобы знаниями участников проекта двигала любовь, и любовь к Родине и родному краю усиливает их стремление больше знать о нем и беречь землю, на которой живем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4C569C" w:rsidRDefault="004C569C" w:rsidP="00EF395E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2B58CC" w:rsidRPr="002B58CC" w:rsidRDefault="002B58CC" w:rsidP="00EF395E">
      <w:pPr>
        <w:spacing w:line="240" w:lineRule="auto"/>
        <w:ind w:firstLine="567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Цель проекта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</w:t>
      </w: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бъединение усилий участников проекта по выработке стратегий оптимального отношения молодого поколения к особо охраняемым природным экосистемам России;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содействие внутреннему изменению личности ребенка;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 экологическое просвещение  и распространение  природоохранных идей;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  изучение экологии родного края  и участие в научно-исследовательской деятельности по экологической проблематике;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повышение экологической грамотности участников проекта, развитие экологического мышления;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создание условий для присвоения эколого-культурных ценностей, формирования позитивного ценностного отношения к экологически целесообразному образу жизни, экологической ответственности, экологической этики;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содействие осознанию участников проекта взаимосвязи экологической культуры человека и экологического качества окружающей среды;</w:t>
      </w:r>
    </w:p>
    <w:p w:rsid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- организация освоения участниками  проекта навыка придавать экологическую направленность любой деятельности, опыта социального взаимодействия в области общественно значимой экологически </w:t>
      </w: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>ориентированной деятельности, участия в экологическом просвещении населения.</w:t>
      </w:r>
    </w:p>
    <w:p w:rsidR="002B58CC" w:rsidRPr="002B58CC" w:rsidRDefault="002B58CC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Задачи проекта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b/>
          <w:i/>
          <w:color w:val="262626" w:themeColor="text1" w:themeTint="D9"/>
          <w:sz w:val="28"/>
          <w:szCs w:val="28"/>
        </w:rPr>
        <w:t>Воспитательные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1. Воспитание у учащихся в ходе работы над проектом таких нравственных чувств, как совесть, долг, ответственность, патриотизм. 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2. Создание прецедента </w:t>
      </w:r>
      <w:proofErr w:type="spell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метапредметного</w:t>
      </w:r>
      <w:proofErr w:type="spell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подхода к воспитанию личности. 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3.Воспитание человека, способного на социально – оправданные поступки, в основе которых лежат всечеловеческие нравственные качества (терпение, милосердие, </w:t>
      </w:r>
      <w:proofErr w:type="spellStart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незлобливость</w:t>
      </w:r>
      <w:proofErr w:type="spellEnd"/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). 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4. Воспитание человека, любящего свою малую и большую родину, уважающего и чтящего обычаи и традиции предков, живущего общими интересами духовно и нравственно здоровых граждан и патриотов своего Отечества.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b/>
          <w:i/>
          <w:color w:val="262626" w:themeColor="text1" w:themeTint="D9"/>
          <w:sz w:val="28"/>
          <w:szCs w:val="28"/>
        </w:rPr>
        <w:t>Образовательные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1. Изучить основные биотопы Пустынского заказника Нижегородской области, изучить места, природные и исторические объекты, находящиеся на территории Пустынского заказника. 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2. Сохранить накопленные в ходе работы знания в виде эколого-биологических, историко-краеведческих, литературных изысканий в форме «Атлас Пустыни». 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3. Научить участников проекта искать и обрабатывать информацию на различных носителях, в том числе и духовного содержания. 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4. Обучить работе в группах, представлению совместных результатов работы. 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5. Сформировать у школьников навыки участия в экологически ориентированной деятельности, развитие способностей к самостоятельному выбору объектов приложения сил; участие в той или иной деятельности вместе с взрослыми с проявлением самостоятельности и творчества.</w:t>
      </w:r>
    </w:p>
    <w:p w:rsidR="00243E4D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6. Сформировать качественно новый уровень исследований, проектирования обучающихся, совершенствование и углубление интеграции образовательного процесса с фундаментальными исследованиями.</w:t>
      </w:r>
    </w:p>
    <w:p w:rsidR="002B58CC" w:rsidRPr="002B58CC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b/>
          <w:i/>
          <w:color w:val="262626" w:themeColor="text1" w:themeTint="D9"/>
          <w:sz w:val="28"/>
          <w:szCs w:val="28"/>
        </w:rPr>
        <w:t>Развивающие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1. Увидеть объекты Пустынского заказника глазами краеведа, историка, литератора и художника и рассказать о них. </w:t>
      </w:r>
    </w:p>
    <w:p w:rsidR="002B58CC" w:rsidRP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2. Обучить рефлексии собственной деятельности. </w:t>
      </w:r>
    </w:p>
    <w:p w:rsidR="002B58CC" w:rsidRDefault="002B58CC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B58CC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3.  Развить инициативу и творчество школьников через организацию социально значимой деятельности.</w:t>
      </w:r>
    </w:p>
    <w:p w:rsidR="00243E4D" w:rsidRPr="00243E4D" w:rsidRDefault="00243E4D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Участники проекта</w:t>
      </w:r>
    </w:p>
    <w:p w:rsid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Участниками проекта могут стать учащиеся общеобразовательных школ Нижегородской области, преподаватели, члены различных экологических организаций, волонтёры и все любители природы родного края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D1E4A" w:rsidRDefault="002D1E4A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243E4D" w:rsidRPr="00243E4D" w:rsidRDefault="00243E4D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lastRenderedPageBreak/>
        <w:t>География проекта</w:t>
      </w:r>
    </w:p>
    <w:p w:rsid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Нижегородская область, </w:t>
      </w:r>
      <w:proofErr w:type="spellStart"/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Арзамасский</w:t>
      </w:r>
      <w:proofErr w:type="spellEnd"/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район, деревня Пустынь, заказник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Сроки проведения проекта</w:t>
      </w:r>
    </w:p>
    <w:p w:rsid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Бессрочный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Этапы проекта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1. Объявление о начале проекта, определение целей и задач, приглашение к сотрудничеству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2. Определение направления деятельности участников проекта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3. Сбор материалов для создания Атласа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Направление деятельности участников проекта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1. География объекта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2. Историко – краеведческий раздел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3. Основные биотопы Пустынского заказника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4. Этимологический раздел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5. Искусствоведческий раздел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6. Пустынский заказник как база экологического образования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Формы предоставления материала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Презентации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Эссе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Художественные зарисовки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Литературное творчество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Научно-исследовательские очерки</w:t>
      </w:r>
    </w:p>
    <w:p w:rsid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Сборники фотографий и др.</w:t>
      </w:r>
    </w:p>
    <w:p w:rsidR="004C569C" w:rsidRDefault="004C569C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243E4D" w:rsidRPr="00243E4D" w:rsidRDefault="00243E4D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График оценивания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Оценивание производится в три этапа: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i/>
          <w:color w:val="262626" w:themeColor="text1" w:themeTint="D9"/>
          <w:sz w:val="28"/>
          <w:szCs w:val="28"/>
        </w:rPr>
        <w:t>До работы над проектом</w:t>
      </w:r>
    </w:p>
    <w:p w:rsid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«Мозговой штурм»</w:t>
      </w:r>
      <w:r w:rsidR="00D810D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Презентация руководителей проекта</w:t>
      </w:r>
      <w:r w:rsidR="00D810D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i/>
          <w:color w:val="262626" w:themeColor="text1" w:themeTint="D9"/>
          <w:sz w:val="28"/>
          <w:szCs w:val="28"/>
        </w:rPr>
        <w:t>В ходе работы над проектом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«Знаю – интересуюсь – умею»</w:t>
      </w:r>
      <w:r w:rsidR="00D810D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Рефлексия</w:t>
      </w:r>
      <w:r w:rsidR="00D810D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i/>
          <w:color w:val="262626" w:themeColor="text1" w:themeTint="D9"/>
          <w:sz w:val="28"/>
          <w:szCs w:val="28"/>
        </w:rPr>
        <w:t>После завершения работы над проектом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Отзывы участников проекта</w:t>
      </w:r>
      <w:r w:rsidR="00D810D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243E4D" w:rsidRPr="00243E4D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Самооценка</w:t>
      </w:r>
      <w:r w:rsidR="00D810D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763459" w:rsidRDefault="00243E4D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243E4D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Конференция</w:t>
      </w:r>
      <w:r w:rsidR="00D810D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763459" w:rsidRPr="00763459" w:rsidRDefault="00763459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Методы оценивания</w:t>
      </w:r>
    </w:p>
    <w:p w:rsidR="00763459" w:rsidRP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«Мозговой штурм» - помогает активизировать знания, которые уже имеются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0B6F30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«Самооценка» - оценивается совместная работа группы учащихся над выбранной темой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763459" w:rsidRP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>«Знаю – интересуюсь – умею» - обеспечивают возможность определять то, что они уже знают, отмечать, что они хотят узнать и в заключении отмечать, что они уже узнали, и что осталось неузнанным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Конференция – представление результатов работы над проектом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763459" w:rsidRPr="00763459" w:rsidRDefault="00763459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Необходимые начальные знания, умения, навыки</w:t>
      </w:r>
    </w:p>
    <w:p w:rsidR="00763459" w:rsidRP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Базовые знания по географии, биологии, экологии, русскому языку, литературе, истории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и истории религий </w:t>
      </w: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за курс основной школы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Умение работать с компьютером, умение работать с различными источниками информации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, в том числе и с духовной литературой.</w:t>
      </w:r>
    </w:p>
    <w:p w:rsidR="00763459" w:rsidRPr="00763459" w:rsidRDefault="00763459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Планируемый результат</w:t>
      </w:r>
    </w:p>
    <w:p w:rsidR="000B6F30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Создание "Атласа Пустыни"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</w:p>
    <w:p w:rsidR="000B6F30" w:rsidRDefault="000B6F30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763459" w:rsidRPr="00763459" w:rsidRDefault="00763459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Предполагаемые результаты, их социальная значимость</w:t>
      </w:r>
    </w:p>
    <w:p w:rsidR="00763459" w:rsidRP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1. Создание  отдельных глав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«</w:t>
      </w: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Атласа Пустыни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»</w:t>
      </w: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:</w:t>
      </w:r>
    </w:p>
    <w:p w:rsidR="00763459" w:rsidRP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описание географии объекта;</w:t>
      </w:r>
    </w:p>
    <w:p w:rsidR="00763459" w:rsidRP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создание историко – краеведческого раздела с подробным описанием исторических объектов Пустыни;</w:t>
      </w:r>
    </w:p>
    <w:p w:rsidR="00763459" w:rsidRP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создание сборника «Основные биотопы Пустынского заказника»;</w:t>
      </w:r>
    </w:p>
    <w:p w:rsidR="00763459" w:rsidRP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создание сборника «Этимология названия растений Пустыни»;</w:t>
      </w:r>
    </w:p>
    <w:p w:rsidR="00763459" w:rsidRP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создание сборника очерков участников проекта по материалам экспедиций.</w:t>
      </w:r>
    </w:p>
    <w:p w:rsidR="00763459" w:rsidRP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2. Создание гуманистической развивающей среды жизнедеятельности учащихся, представление им дополнительных возможностей для саморазвития, самоутверждения, самовыражения.</w:t>
      </w:r>
    </w:p>
    <w:p w:rsidR="00763459" w:rsidRP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3. Комплексный подход к воспитанию гражданственности, патриотизма,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духовности, нравственности, </w:t>
      </w: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экологической культуры.</w:t>
      </w:r>
    </w:p>
    <w:p w:rsidR="00763459" w:rsidRDefault="00763459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763459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4. Организация социально–значимой общественной деятельности школьников.</w:t>
      </w:r>
    </w:p>
    <w:p w:rsidR="00EF395E" w:rsidRDefault="00EF395E" w:rsidP="00EF39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632DCF" w:rsidRDefault="00632DCF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632DCF" w:rsidRDefault="00632DCF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EF395E" w:rsidRDefault="00EF395E" w:rsidP="00EF395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EF395E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>Литература</w:t>
      </w:r>
      <w:bookmarkStart w:id="0" w:name="_GoBack"/>
      <w:bookmarkEnd w:id="0"/>
    </w:p>
    <w:p w:rsidR="00632DCF" w:rsidRPr="00632DCF" w:rsidRDefault="00632DCF" w:rsidP="00632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2DCF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1. Сергеев И. С.</w:t>
      </w:r>
      <w:r w:rsidRPr="00632DC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Как организовать проектную деятельность учащихся</w:t>
      </w:r>
      <w:proofErr w:type="gram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практич</w:t>
      </w:r>
      <w:proofErr w:type="spell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пос. для работников </w:t>
      </w:r>
      <w:proofErr w:type="spell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общеобраз</w:t>
      </w:r>
      <w:proofErr w:type="spell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. учреждений / И.С. Сергеев. – М.</w:t>
      </w:r>
      <w:proofErr w:type="gram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АРКТИ, 2003. – 80 с.</w:t>
      </w:r>
      <w:r w:rsidRPr="00632DCF">
        <w:rPr>
          <w:rFonts w:ascii="Times New Roman" w:hAnsi="Times New Roman" w:cs="Times New Roman"/>
          <w:sz w:val="28"/>
          <w:szCs w:val="28"/>
        </w:rPr>
        <w:br/>
      </w:r>
      <w:r w:rsidRPr="00632DCF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2. Социальное</w:t>
      </w:r>
      <w:r w:rsidRPr="00632DC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проектирование</w:t>
      </w:r>
      <w:proofErr w:type="gram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реком</w:t>
      </w:r>
      <w:proofErr w:type="spell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 </w:t>
      </w:r>
      <w:proofErr w:type="spell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оформ</w:t>
      </w:r>
      <w:proofErr w:type="spell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., оценке эффективности и ресурсному обеспечению соц. проектов / [сост. О. Б. Коновалова, Ж. В. Рыжова]. – Н. Новгород</w:t>
      </w:r>
      <w:proofErr w:type="gram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Пед</w:t>
      </w:r>
      <w:proofErr w:type="spell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. технологии, 2004. – 95 с.</w:t>
      </w:r>
      <w:proofErr w:type="gram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ил. – (Детское общественное движение и ученическое самоуправление).</w:t>
      </w:r>
      <w:r w:rsidRPr="00632DCF">
        <w:rPr>
          <w:rFonts w:ascii="Times New Roman" w:hAnsi="Times New Roman" w:cs="Times New Roman"/>
          <w:sz w:val="28"/>
          <w:szCs w:val="28"/>
        </w:rPr>
        <w:br/>
      </w:r>
      <w:r w:rsidRPr="00632DCF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3. Сысоева И. М.</w:t>
      </w:r>
      <w:r w:rsidRPr="00632DC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Школа социального становления / И.М. Сысоева // </w:t>
      </w:r>
      <w:proofErr w:type="spell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Вестн</w:t>
      </w:r>
      <w:proofErr w:type="spell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пед</w:t>
      </w:r>
      <w:proofErr w:type="spell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. инноваций. – 2006. – № 4. – С. 157–160.</w:t>
      </w:r>
      <w:r w:rsidRPr="00632DCF">
        <w:rPr>
          <w:rFonts w:ascii="Times New Roman" w:hAnsi="Times New Roman" w:cs="Times New Roman"/>
          <w:sz w:val="28"/>
          <w:szCs w:val="28"/>
        </w:rPr>
        <w:br/>
      </w:r>
      <w:r w:rsidRPr="00632DCF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4. </w:t>
      </w:r>
      <w:proofErr w:type="spellStart"/>
      <w:r w:rsidRPr="00632DCF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Талашова</w:t>
      </w:r>
      <w:proofErr w:type="spellEnd"/>
      <w:r w:rsidRPr="00632DCF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В.</w:t>
      </w:r>
      <w:r w:rsidRPr="00632DC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 станет лучше / В. </w:t>
      </w:r>
      <w:proofErr w:type="spell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Талашова</w:t>
      </w:r>
      <w:proofErr w:type="spell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Н. Никандрова // </w:t>
      </w:r>
      <w:proofErr w:type="spell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Граждановедение</w:t>
      </w:r>
      <w:proofErr w:type="spell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 прил. </w:t>
      </w:r>
      <w:proofErr w:type="gramStart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proofErr w:type="gramEnd"/>
      <w:r w:rsidRPr="00632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«Учит. газ.». – 2006. – 20 апр. (№ 16). – С. 3.</w:t>
      </w:r>
      <w:r w:rsidRPr="00632DC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sectPr w:rsidR="00632DCF" w:rsidRPr="00632DCF" w:rsidSect="000A68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986" w:rsidRDefault="00435986" w:rsidP="00763459">
      <w:pPr>
        <w:spacing w:after="0" w:line="240" w:lineRule="auto"/>
      </w:pPr>
      <w:r>
        <w:separator/>
      </w:r>
    </w:p>
  </w:endnote>
  <w:endnote w:type="continuationSeparator" w:id="0">
    <w:p w:rsidR="00435986" w:rsidRDefault="00435986" w:rsidP="00763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459" w:rsidRDefault="0076345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7865277"/>
      <w:docPartObj>
        <w:docPartGallery w:val="Page Numbers (Bottom of Page)"/>
        <w:docPartUnique/>
      </w:docPartObj>
    </w:sdtPr>
    <w:sdtContent>
      <w:p w:rsidR="00763459" w:rsidRDefault="0093639F">
        <w:pPr>
          <w:pStyle w:val="a7"/>
          <w:jc w:val="right"/>
        </w:pPr>
        <w:r>
          <w:fldChar w:fldCharType="begin"/>
        </w:r>
        <w:r w:rsidR="00763459">
          <w:instrText>PAGE   \* MERGEFORMAT</w:instrText>
        </w:r>
        <w:r>
          <w:fldChar w:fldCharType="separate"/>
        </w:r>
        <w:r w:rsidR="002D1E4A">
          <w:rPr>
            <w:noProof/>
          </w:rPr>
          <w:t>11</w:t>
        </w:r>
        <w:r>
          <w:fldChar w:fldCharType="end"/>
        </w:r>
      </w:p>
    </w:sdtContent>
  </w:sdt>
  <w:p w:rsidR="00763459" w:rsidRDefault="0076345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459" w:rsidRDefault="0076345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986" w:rsidRDefault="00435986" w:rsidP="00763459">
      <w:pPr>
        <w:spacing w:after="0" w:line="240" w:lineRule="auto"/>
      </w:pPr>
      <w:r>
        <w:separator/>
      </w:r>
    </w:p>
  </w:footnote>
  <w:footnote w:type="continuationSeparator" w:id="0">
    <w:p w:rsidR="00435986" w:rsidRDefault="00435986" w:rsidP="00763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459" w:rsidRDefault="0076345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459" w:rsidRDefault="0076345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459" w:rsidRDefault="0076345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C0A14"/>
    <w:multiLevelType w:val="hybridMultilevel"/>
    <w:tmpl w:val="8A66C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3D0607"/>
    <w:multiLevelType w:val="multilevel"/>
    <w:tmpl w:val="F1586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900DC5"/>
    <w:multiLevelType w:val="hybridMultilevel"/>
    <w:tmpl w:val="D4348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4A243E"/>
    <w:multiLevelType w:val="hybridMultilevel"/>
    <w:tmpl w:val="13201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2E1"/>
    <w:rsid w:val="00010D4F"/>
    <w:rsid w:val="00015A75"/>
    <w:rsid w:val="00025540"/>
    <w:rsid w:val="00046021"/>
    <w:rsid w:val="00062B27"/>
    <w:rsid w:val="00087BE5"/>
    <w:rsid w:val="000A6859"/>
    <w:rsid w:val="000A7992"/>
    <w:rsid w:val="000B5748"/>
    <w:rsid w:val="000B6F30"/>
    <w:rsid w:val="000D7C3F"/>
    <w:rsid w:val="000F38CE"/>
    <w:rsid w:val="00112075"/>
    <w:rsid w:val="00112838"/>
    <w:rsid w:val="0015515A"/>
    <w:rsid w:val="0016152B"/>
    <w:rsid w:val="001930B1"/>
    <w:rsid w:val="001B2AF8"/>
    <w:rsid w:val="001D6028"/>
    <w:rsid w:val="001D6340"/>
    <w:rsid w:val="00243E4D"/>
    <w:rsid w:val="002541B5"/>
    <w:rsid w:val="002B58CC"/>
    <w:rsid w:val="002B63DC"/>
    <w:rsid w:val="002D10AD"/>
    <w:rsid w:val="002D1E4A"/>
    <w:rsid w:val="002D249A"/>
    <w:rsid w:val="002D3252"/>
    <w:rsid w:val="002E77A8"/>
    <w:rsid w:val="003279AB"/>
    <w:rsid w:val="003740C7"/>
    <w:rsid w:val="003841BE"/>
    <w:rsid w:val="003955CF"/>
    <w:rsid w:val="003C0C58"/>
    <w:rsid w:val="003E23CE"/>
    <w:rsid w:val="0041007D"/>
    <w:rsid w:val="00435986"/>
    <w:rsid w:val="00437E08"/>
    <w:rsid w:val="00482C1B"/>
    <w:rsid w:val="00493FAB"/>
    <w:rsid w:val="004C569C"/>
    <w:rsid w:val="00530776"/>
    <w:rsid w:val="00576D09"/>
    <w:rsid w:val="0059010E"/>
    <w:rsid w:val="005F2D04"/>
    <w:rsid w:val="006074BA"/>
    <w:rsid w:val="00632DCF"/>
    <w:rsid w:val="00662C22"/>
    <w:rsid w:val="00667F9C"/>
    <w:rsid w:val="00672A71"/>
    <w:rsid w:val="00675F4F"/>
    <w:rsid w:val="00677CD4"/>
    <w:rsid w:val="00693A5D"/>
    <w:rsid w:val="006D1435"/>
    <w:rsid w:val="006D19E9"/>
    <w:rsid w:val="0071004F"/>
    <w:rsid w:val="00720229"/>
    <w:rsid w:val="00725F40"/>
    <w:rsid w:val="007403CD"/>
    <w:rsid w:val="00746BE8"/>
    <w:rsid w:val="00753B00"/>
    <w:rsid w:val="00763459"/>
    <w:rsid w:val="00772658"/>
    <w:rsid w:val="0077351C"/>
    <w:rsid w:val="007763D2"/>
    <w:rsid w:val="00795D3A"/>
    <w:rsid w:val="007F6108"/>
    <w:rsid w:val="008403BA"/>
    <w:rsid w:val="008A087A"/>
    <w:rsid w:val="008B446E"/>
    <w:rsid w:val="008C5A40"/>
    <w:rsid w:val="0091111F"/>
    <w:rsid w:val="00915F92"/>
    <w:rsid w:val="0093639F"/>
    <w:rsid w:val="00946943"/>
    <w:rsid w:val="009A7750"/>
    <w:rsid w:val="009B3077"/>
    <w:rsid w:val="009B5B5D"/>
    <w:rsid w:val="009E15E2"/>
    <w:rsid w:val="009F5A33"/>
    <w:rsid w:val="00A2371E"/>
    <w:rsid w:val="00A4564C"/>
    <w:rsid w:val="00A93D4C"/>
    <w:rsid w:val="00AB472C"/>
    <w:rsid w:val="00AB75F6"/>
    <w:rsid w:val="00AD2B19"/>
    <w:rsid w:val="00AD4455"/>
    <w:rsid w:val="00AF4437"/>
    <w:rsid w:val="00B02663"/>
    <w:rsid w:val="00B662E1"/>
    <w:rsid w:val="00B724F8"/>
    <w:rsid w:val="00BB1C6A"/>
    <w:rsid w:val="00BC307F"/>
    <w:rsid w:val="00BC413E"/>
    <w:rsid w:val="00BF42A4"/>
    <w:rsid w:val="00C17297"/>
    <w:rsid w:val="00C34012"/>
    <w:rsid w:val="00C47FFA"/>
    <w:rsid w:val="00C81FF2"/>
    <w:rsid w:val="00CA2FC7"/>
    <w:rsid w:val="00CC0903"/>
    <w:rsid w:val="00CD7F26"/>
    <w:rsid w:val="00CE6230"/>
    <w:rsid w:val="00D810D4"/>
    <w:rsid w:val="00D97206"/>
    <w:rsid w:val="00DB0701"/>
    <w:rsid w:val="00DC1B17"/>
    <w:rsid w:val="00DF4769"/>
    <w:rsid w:val="00E23977"/>
    <w:rsid w:val="00E23A6D"/>
    <w:rsid w:val="00E924DE"/>
    <w:rsid w:val="00E943D9"/>
    <w:rsid w:val="00E96241"/>
    <w:rsid w:val="00EF02FE"/>
    <w:rsid w:val="00EF2041"/>
    <w:rsid w:val="00EF395E"/>
    <w:rsid w:val="00F37878"/>
    <w:rsid w:val="00F7123C"/>
    <w:rsid w:val="00F82B7C"/>
    <w:rsid w:val="00FE241E"/>
    <w:rsid w:val="00FF3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E8"/>
  </w:style>
  <w:style w:type="paragraph" w:styleId="2">
    <w:name w:val="heading 2"/>
    <w:basedOn w:val="a"/>
    <w:link w:val="20"/>
    <w:uiPriority w:val="9"/>
    <w:qFormat/>
    <w:rsid w:val="00B662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4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62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octoggle">
    <w:name w:val="toctoggle"/>
    <w:basedOn w:val="a0"/>
    <w:rsid w:val="00B662E1"/>
  </w:style>
  <w:style w:type="character" w:styleId="a3">
    <w:name w:val="Hyperlink"/>
    <w:basedOn w:val="a0"/>
    <w:uiPriority w:val="99"/>
    <w:semiHidden/>
    <w:unhideWhenUsed/>
    <w:rsid w:val="00B662E1"/>
    <w:rPr>
      <w:color w:val="0000FF"/>
      <w:u w:val="single"/>
    </w:rPr>
  </w:style>
  <w:style w:type="character" w:customStyle="1" w:styleId="tocnumber">
    <w:name w:val="tocnumber"/>
    <w:basedOn w:val="a0"/>
    <w:rsid w:val="00B662E1"/>
  </w:style>
  <w:style w:type="character" w:customStyle="1" w:styleId="toctext">
    <w:name w:val="toctext"/>
    <w:basedOn w:val="a0"/>
    <w:rsid w:val="00B662E1"/>
  </w:style>
  <w:style w:type="paragraph" w:styleId="a4">
    <w:name w:val="List Paragraph"/>
    <w:basedOn w:val="a"/>
    <w:uiPriority w:val="34"/>
    <w:qFormat/>
    <w:rsid w:val="00EF20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3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3459"/>
  </w:style>
  <w:style w:type="paragraph" w:styleId="a7">
    <w:name w:val="footer"/>
    <w:basedOn w:val="a"/>
    <w:link w:val="a8"/>
    <w:uiPriority w:val="99"/>
    <w:unhideWhenUsed/>
    <w:rsid w:val="00763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3459"/>
  </w:style>
  <w:style w:type="character" w:styleId="a9">
    <w:name w:val="Strong"/>
    <w:basedOn w:val="a0"/>
    <w:uiPriority w:val="22"/>
    <w:qFormat/>
    <w:rsid w:val="00632DCF"/>
    <w:rPr>
      <w:b/>
      <w:bCs/>
    </w:rPr>
  </w:style>
  <w:style w:type="character" w:customStyle="1" w:styleId="apple-converted-space">
    <w:name w:val="apple-converted-space"/>
    <w:basedOn w:val="a0"/>
    <w:rsid w:val="00632DCF"/>
  </w:style>
  <w:style w:type="character" w:customStyle="1" w:styleId="30">
    <w:name w:val="Заголовок 3 Знак"/>
    <w:basedOn w:val="a0"/>
    <w:link w:val="3"/>
    <w:uiPriority w:val="9"/>
    <w:semiHidden/>
    <w:rsid w:val="008B44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8B4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8B446E"/>
  </w:style>
  <w:style w:type="table" w:styleId="ab">
    <w:name w:val="Table Grid"/>
    <w:basedOn w:val="a1"/>
    <w:uiPriority w:val="59"/>
    <w:rsid w:val="008B446E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662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62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octoggle">
    <w:name w:val="toctoggle"/>
    <w:basedOn w:val="a0"/>
    <w:rsid w:val="00B662E1"/>
  </w:style>
  <w:style w:type="character" w:styleId="a3">
    <w:name w:val="Hyperlink"/>
    <w:basedOn w:val="a0"/>
    <w:uiPriority w:val="99"/>
    <w:semiHidden/>
    <w:unhideWhenUsed/>
    <w:rsid w:val="00B662E1"/>
    <w:rPr>
      <w:color w:val="0000FF"/>
      <w:u w:val="single"/>
    </w:rPr>
  </w:style>
  <w:style w:type="character" w:customStyle="1" w:styleId="tocnumber">
    <w:name w:val="tocnumber"/>
    <w:basedOn w:val="a0"/>
    <w:rsid w:val="00B662E1"/>
  </w:style>
  <w:style w:type="character" w:customStyle="1" w:styleId="toctext">
    <w:name w:val="toctext"/>
    <w:basedOn w:val="a0"/>
    <w:rsid w:val="00B662E1"/>
  </w:style>
  <w:style w:type="paragraph" w:styleId="a4">
    <w:name w:val="List Paragraph"/>
    <w:basedOn w:val="a"/>
    <w:uiPriority w:val="34"/>
    <w:qFormat/>
    <w:rsid w:val="00EF20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3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3459"/>
  </w:style>
  <w:style w:type="paragraph" w:styleId="a7">
    <w:name w:val="footer"/>
    <w:basedOn w:val="a"/>
    <w:link w:val="a8"/>
    <w:uiPriority w:val="99"/>
    <w:unhideWhenUsed/>
    <w:rsid w:val="00763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34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0F6F4-A0EB-4E11-975E-BAA745999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11</Pages>
  <Words>2844</Words>
  <Characters>16212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Илья</cp:lastModifiedBy>
  <cp:revision>8</cp:revision>
  <dcterms:created xsi:type="dcterms:W3CDTF">2013-09-22T09:52:00Z</dcterms:created>
  <dcterms:modified xsi:type="dcterms:W3CDTF">2018-01-18T11:51:00Z</dcterms:modified>
</cp:coreProperties>
</file>